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EF" w:rsidRDefault="003E7AEF" w:rsidP="003E7A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Fac-simile di domanda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3E7AEF" w:rsidRDefault="003E7AEF" w:rsidP="003E7AE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3E7AEF" w:rsidRDefault="003E7AEF" w:rsidP="003E7AE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3E7AEF" w:rsidRDefault="003E7AEF" w:rsidP="003E7AE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3E7AEF" w:rsidRDefault="003E7AEF" w:rsidP="003E7AEF">
      <w:pPr>
        <w:pStyle w:val="Titolo4"/>
        <w:rPr>
          <w:rFonts w:ascii="Times New Roman" w:eastAsiaTheme="minorEastAsia" w:hAnsi="Times New Roman" w:cs="Times New Roman"/>
        </w:rPr>
      </w:pPr>
    </w:p>
    <w:p w:rsidR="003E7AEF" w:rsidRDefault="003E7AEF" w:rsidP="003E7AEF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3E7AEF" w:rsidRDefault="003E7AEF" w:rsidP="003E7A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7AEF" w:rsidRDefault="003E7AEF" w:rsidP="003E7AEF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3.600,00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bCs/>
          <w:sz w:val="24"/>
          <w:szCs w:val="24"/>
        </w:rPr>
        <w:t>“Modelli ibridi delle terapie del cancro e relativi fenomeni di resistenza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Hybrid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modelling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cancer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treatments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related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drug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resistance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phenomena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)”</w:t>
      </w:r>
    </w:p>
    <w:p w:rsidR="003E7AEF" w:rsidRDefault="003E7AEF" w:rsidP="003E7AEF">
      <w:pPr>
        <w:ind w:right="-8"/>
        <w:jc w:val="both"/>
        <w:rPr>
          <w:rFonts w:ascii="Arial" w:hAnsi="Arial" w:cs="Arial"/>
          <w:b/>
          <w:bCs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3E7AEF" w:rsidRDefault="003E7AEF" w:rsidP="003E7A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7AEF" w:rsidRDefault="003E7AEF" w:rsidP="003E7A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3E7AEF" w:rsidRDefault="003E7AEF" w:rsidP="003E7AEF">
      <w:pPr>
        <w:pStyle w:val="Paragrafoelenco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3E7AEF" w:rsidRDefault="003E7AEF" w:rsidP="003E7AE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3E7AEF" w:rsidRDefault="003E7AEF" w:rsidP="003E7AE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7AEF" w:rsidRDefault="003E7AEF" w:rsidP="003E7AE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3E7AEF" w:rsidRDefault="003E7AEF" w:rsidP="003E7AE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3E7AEF" w:rsidRDefault="003E7AEF" w:rsidP="003E7AEF">
      <w:pPr>
        <w:pStyle w:val="BodyText31"/>
        <w:rPr>
          <w:rFonts w:ascii="Times New Roman" w:hAnsi="Times New Roman" w:cs="Times New Roman"/>
        </w:rPr>
      </w:pPr>
    </w:p>
    <w:p w:rsidR="003E7AEF" w:rsidRDefault="003E7AEF" w:rsidP="003E7AE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3E7AEF" w:rsidRDefault="003E7AEF" w:rsidP="003E7AE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3E7AEF" w:rsidRDefault="003E7AEF" w:rsidP="003E7AE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3E7AEF" w:rsidRDefault="003E7AEF" w:rsidP="003E7AE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3E7AEF" w:rsidRDefault="003E7AEF" w:rsidP="003E7AEF">
      <w:pPr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3E7AEF" w:rsidRDefault="003E7AEF" w:rsidP="003E7AE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E7AEF" w:rsidRDefault="003E7AEF" w:rsidP="003E7A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both"/>
        <w:rPr>
          <w:rFonts w:cs="Times New Roman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E7AEF" w:rsidRDefault="003E7AEF" w:rsidP="003E7AEF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E7AEF" w:rsidRDefault="003E7AEF" w:rsidP="003E7AEF">
      <w:pPr>
        <w:jc w:val="center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</w:rPr>
      </w:pPr>
    </w:p>
    <w:p w:rsidR="003E7AEF" w:rsidRDefault="003E7AEF" w:rsidP="003E7AEF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7AEF" w:rsidRDefault="003E7AEF" w:rsidP="003E7AE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3E7AEF" w:rsidRDefault="003E7AEF" w:rsidP="003E7AEF">
      <w:pPr>
        <w:jc w:val="both"/>
        <w:rPr>
          <w:rFonts w:ascii="Arial" w:hAnsi="Arial" w:cs="Arial"/>
        </w:rPr>
      </w:pPr>
    </w:p>
    <w:p w:rsidR="003E7AEF" w:rsidRDefault="003E7AEF" w:rsidP="003E7AEF">
      <w:pPr>
        <w:jc w:val="both"/>
        <w:rPr>
          <w:rFonts w:ascii="Arial" w:hAnsi="Arial" w:cs="Arial"/>
        </w:rPr>
      </w:pPr>
    </w:p>
    <w:p w:rsidR="003E7AEF" w:rsidRDefault="003E7AEF" w:rsidP="003E7AEF">
      <w:pPr>
        <w:rPr>
          <w:rFonts w:cs="Times New Roman"/>
        </w:rPr>
      </w:pPr>
    </w:p>
    <w:p w:rsidR="007B0983" w:rsidRDefault="007B0983"/>
    <w:sectPr w:rsidR="007B0983" w:rsidSect="007B0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E7AEF"/>
    <w:rsid w:val="003E7AEF"/>
    <w:rsid w:val="007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E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3E7A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3E7AEF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E7AE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E7AE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E7AEF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E7AEF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7AEF"/>
    <w:pPr>
      <w:ind w:left="720"/>
    </w:pPr>
  </w:style>
  <w:style w:type="paragraph" w:customStyle="1" w:styleId="BodyText31">
    <w:name w:val="Body Text 31"/>
    <w:basedOn w:val="Normale"/>
    <w:uiPriority w:val="99"/>
    <w:rsid w:val="003E7AEF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2016-02-23T13:27:00Z</dcterms:created>
  <dcterms:modified xsi:type="dcterms:W3CDTF">2016-02-23T13:28:00Z</dcterms:modified>
</cp:coreProperties>
</file>